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2BDB52" w14:textId="77777777" w:rsidR="0045616E" w:rsidRDefault="0045616E" w:rsidP="0045616E">
      <w:pPr>
        <w:jc w:val="center"/>
        <w:rPr>
          <w:sz w:val="40"/>
        </w:rPr>
      </w:pPr>
      <w:r>
        <w:rPr>
          <w:sz w:val="40"/>
        </w:rPr>
        <w:t>CENTRO NACIONAL DE METROLOGÍA</w:t>
      </w:r>
    </w:p>
    <w:p w14:paraId="6F89AB6F" w14:textId="77777777" w:rsidR="0045616E" w:rsidRDefault="0045616E" w:rsidP="0045616E">
      <w:pPr>
        <w:jc w:val="center"/>
        <w:rPr>
          <w:sz w:val="40"/>
        </w:rPr>
      </w:pPr>
      <w:r>
        <w:rPr>
          <w:sz w:val="40"/>
        </w:rPr>
        <w:t>Dirección de Informática y Comunicaciones</w:t>
      </w:r>
    </w:p>
    <w:p w14:paraId="01F2CF3C" w14:textId="77777777" w:rsidR="0002633C" w:rsidRDefault="0002633C" w:rsidP="00A91DC0">
      <w:pPr>
        <w:rPr>
          <w:b/>
        </w:rPr>
      </w:pPr>
    </w:p>
    <w:p w14:paraId="5C0FA9E4" w14:textId="77777777" w:rsidR="0002633C" w:rsidRDefault="0002633C" w:rsidP="00A91DC0">
      <w:pPr>
        <w:rPr>
          <w:b/>
        </w:rPr>
      </w:pPr>
    </w:p>
    <w:p w14:paraId="5FF568B1" w14:textId="77777777" w:rsidR="0002633C" w:rsidRDefault="0002633C" w:rsidP="00A91DC0">
      <w:pPr>
        <w:rPr>
          <w:b/>
        </w:rPr>
      </w:pPr>
      <w:bookmarkStart w:id="0" w:name="_GoBack"/>
      <w:bookmarkEnd w:id="0"/>
    </w:p>
    <w:p w14:paraId="64BE3879" w14:textId="1ED93F5C" w:rsidR="00285EA0" w:rsidRDefault="00DE6035" w:rsidP="00285EA0">
      <w:pPr>
        <w:jc w:val="center"/>
        <w:rPr>
          <w:rFonts w:ascii="Arial" w:hAnsi="Arial" w:cs="Arial"/>
          <w:b/>
          <w:bCs/>
          <w:sz w:val="48"/>
          <w:szCs w:val="48"/>
          <w:lang w:val="es-ES"/>
        </w:rPr>
      </w:pPr>
      <w:bookmarkStart w:id="1" w:name="OLE_LINK1"/>
      <w:r>
        <w:rPr>
          <w:rFonts w:ascii="Arial" w:hAnsi="Arial" w:cs="Arial"/>
          <w:b/>
          <w:bCs/>
          <w:sz w:val="48"/>
          <w:szCs w:val="48"/>
          <w:lang w:val="es-ES"/>
        </w:rPr>
        <w:t>Servicio de m</w:t>
      </w:r>
      <w:r w:rsidR="00285EA0">
        <w:rPr>
          <w:rFonts w:ascii="Arial" w:hAnsi="Arial" w:cs="Arial"/>
          <w:b/>
          <w:bCs/>
          <w:sz w:val="48"/>
          <w:szCs w:val="48"/>
          <w:lang w:val="es-ES"/>
        </w:rPr>
        <w:t xml:space="preserve">antenimiento del equipo de red y seguridad perimetral Firewall </w:t>
      </w:r>
      <w:r>
        <w:rPr>
          <w:rFonts w:ascii="Arial" w:hAnsi="Arial" w:cs="Arial"/>
          <w:b/>
          <w:bCs/>
          <w:sz w:val="48"/>
          <w:szCs w:val="48"/>
          <w:lang w:val="es-ES"/>
        </w:rPr>
        <w:t>para el</w:t>
      </w:r>
      <w:r w:rsidR="00285EA0">
        <w:rPr>
          <w:rFonts w:ascii="Arial" w:hAnsi="Arial" w:cs="Arial"/>
          <w:b/>
          <w:bCs/>
          <w:sz w:val="48"/>
          <w:szCs w:val="48"/>
          <w:lang w:val="es-ES"/>
        </w:rPr>
        <w:t xml:space="preserve"> CENAM</w:t>
      </w:r>
      <w:bookmarkEnd w:id="1"/>
    </w:p>
    <w:p w14:paraId="21862D06" w14:textId="7086E9E0" w:rsidR="0045616E" w:rsidRPr="0045616E" w:rsidRDefault="0045616E" w:rsidP="00285EA0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45616E">
        <w:rPr>
          <w:rFonts w:ascii="Arial" w:hAnsi="Arial" w:cs="Arial"/>
          <w:b/>
          <w:bCs/>
          <w:sz w:val="28"/>
          <w:szCs w:val="28"/>
          <w:lang w:val="es-ES"/>
        </w:rPr>
        <w:t>ANEXO 1</w:t>
      </w:r>
    </w:p>
    <w:p w14:paraId="7089628E" w14:textId="77777777" w:rsidR="0002633C" w:rsidRDefault="0002633C" w:rsidP="00A91DC0">
      <w:pPr>
        <w:rPr>
          <w:b/>
        </w:rPr>
      </w:pPr>
    </w:p>
    <w:p w14:paraId="6196D14D" w14:textId="77777777" w:rsidR="0002633C" w:rsidRDefault="0002633C" w:rsidP="00A91DC0">
      <w:pPr>
        <w:rPr>
          <w:b/>
        </w:rPr>
      </w:pPr>
    </w:p>
    <w:p w14:paraId="71E87094" w14:textId="77777777" w:rsidR="0002633C" w:rsidRDefault="0002633C" w:rsidP="00A91DC0">
      <w:pPr>
        <w:rPr>
          <w:b/>
        </w:rPr>
      </w:pPr>
    </w:p>
    <w:p w14:paraId="7D33D666" w14:textId="77777777" w:rsidR="0002633C" w:rsidRDefault="0002633C" w:rsidP="00A91DC0">
      <w:pPr>
        <w:rPr>
          <w:b/>
        </w:rPr>
      </w:pPr>
    </w:p>
    <w:p w14:paraId="48B4F1FA" w14:textId="77777777" w:rsidR="0002633C" w:rsidRDefault="0002633C" w:rsidP="00A91DC0">
      <w:pPr>
        <w:rPr>
          <w:b/>
        </w:rPr>
      </w:pPr>
    </w:p>
    <w:p w14:paraId="60B3E573" w14:textId="77777777" w:rsidR="0002633C" w:rsidRDefault="0002633C" w:rsidP="00A91DC0">
      <w:pPr>
        <w:rPr>
          <w:b/>
        </w:rPr>
      </w:pPr>
    </w:p>
    <w:p w14:paraId="7076609D" w14:textId="77777777" w:rsidR="0002633C" w:rsidRDefault="0002633C" w:rsidP="00A91DC0">
      <w:pPr>
        <w:rPr>
          <w:b/>
        </w:rPr>
      </w:pPr>
    </w:p>
    <w:p w14:paraId="08656033" w14:textId="77777777" w:rsidR="0002633C" w:rsidRDefault="0002633C" w:rsidP="00A91DC0">
      <w:pPr>
        <w:rPr>
          <w:b/>
        </w:rPr>
      </w:pPr>
    </w:p>
    <w:p w14:paraId="34282D11" w14:textId="77777777" w:rsidR="0002633C" w:rsidRDefault="0002633C" w:rsidP="00A91DC0">
      <w:pPr>
        <w:rPr>
          <w:b/>
        </w:rPr>
      </w:pPr>
    </w:p>
    <w:p w14:paraId="0455A2EC" w14:textId="77777777" w:rsidR="0002633C" w:rsidRDefault="0002633C" w:rsidP="00A91DC0">
      <w:pPr>
        <w:rPr>
          <w:b/>
        </w:rPr>
      </w:pPr>
    </w:p>
    <w:p w14:paraId="6457DE9F" w14:textId="77777777" w:rsidR="0002633C" w:rsidRDefault="0002633C" w:rsidP="00A91DC0">
      <w:pPr>
        <w:rPr>
          <w:b/>
        </w:rPr>
      </w:pPr>
    </w:p>
    <w:p w14:paraId="1A045E05" w14:textId="77777777" w:rsidR="0002633C" w:rsidRDefault="0002633C" w:rsidP="00A91DC0">
      <w:pPr>
        <w:rPr>
          <w:b/>
        </w:rPr>
      </w:pPr>
    </w:p>
    <w:p w14:paraId="34979AA4" w14:textId="77777777" w:rsidR="0002633C" w:rsidRDefault="0002633C" w:rsidP="00A91DC0">
      <w:pPr>
        <w:rPr>
          <w:b/>
        </w:rPr>
      </w:pPr>
    </w:p>
    <w:p w14:paraId="37146197" w14:textId="77777777" w:rsidR="0002633C" w:rsidRDefault="0002633C" w:rsidP="00A91DC0">
      <w:pPr>
        <w:rPr>
          <w:b/>
        </w:rPr>
      </w:pPr>
    </w:p>
    <w:p w14:paraId="23F0B9CB" w14:textId="77777777" w:rsidR="0002633C" w:rsidRDefault="0002633C" w:rsidP="00A91DC0">
      <w:pPr>
        <w:rPr>
          <w:b/>
        </w:rPr>
      </w:pPr>
    </w:p>
    <w:p w14:paraId="651475B6" w14:textId="77777777" w:rsidR="0002633C" w:rsidRDefault="0002633C" w:rsidP="00A91DC0">
      <w:pPr>
        <w:rPr>
          <w:b/>
        </w:rPr>
      </w:pPr>
    </w:p>
    <w:p w14:paraId="5CF4C692" w14:textId="77777777" w:rsidR="0002633C" w:rsidRDefault="0002633C" w:rsidP="00585F7F">
      <w:pPr>
        <w:ind w:left="-142"/>
        <w:rPr>
          <w:b/>
        </w:rPr>
      </w:pPr>
    </w:p>
    <w:p w14:paraId="3572A7C1" w14:textId="77777777" w:rsidR="0002633C" w:rsidRDefault="0002633C" w:rsidP="00A91DC0">
      <w:pPr>
        <w:rPr>
          <w:b/>
        </w:rPr>
      </w:pPr>
    </w:p>
    <w:p w14:paraId="6C4FC9DC" w14:textId="77777777" w:rsidR="006D1DF0" w:rsidRDefault="006D1DF0" w:rsidP="006D1DF0">
      <w:pPr>
        <w:pStyle w:val="Sinespaciado"/>
        <w:rPr>
          <w:rFonts w:ascii="Franklin Gothic Book" w:hAnsi="Franklin Gothic Book"/>
          <w:b/>
          <w:sz w:val="22"/>
          <w:szCs w:val="22"/>
        </w:rPr>
      </w:pPr>
      <w:bookmarkStart w:id="2" w:name="_Toc242863954"/>
      <w:r w:rsidRPr="00EA557B">
        <w:rPr>
          <w:rFonts w:ascii="Franklin Gothic Book" w:hAnsi="Franklin Gothic Book"/>
          <w:sz w:val="22"/>
          <w:szCs w:val="22"/>
        </w:rPr>
        <w:t>1</w:t>
      </w:r>
      <w:r w:rsidRPr="00EA557B">
        <w:rPr>
          <w:rFonts w:ascii="Franklin Gothic Book" w:hAnsi="Franklin Gothic Book"/>
          <w:b/>
          <w:sz w:val="22"/>
          <w:szCs w:val="22"/>
        </w:rPr>
        <w:t xml:space="preserve"> REQUISITOS QUE DEBERÁ PRESENTAR EL LICITANTE PARTICIPANTE A TRAVÉS DEL CRITERIO DE PUNTOS Y PORCENTAJES</w:t>
      </w:r>
      <w:bookmarkEnd w:id="2"/>
      <w:r>
        <w:rPr>
          <w:rFonts w:ascii="Franklin Gothic Book" w:hAnsi="Franklin Gothic Book"/>
          <w:b/>
          <w:sz w:val="22"/>
          <w:szCs w:val="22"/>
        </w:rPr>
        <w:t>.</w:t>
      </w:r>
    </w:p>
    <w:p w14:paraId="4BFFF063" w14:textId="77777777" w:rsidR="006D1DF0" w:rsidRDefault="006D1DF0" w:rsidP="006D1DF0">
      <w:pPr>
        <w:pStyle w:val="Sinespaciado"/>
        <w:rPr>
          <w:rFonts w:ascii="Franklin Gothic Book" w:hAnsi="Franklin Gothic Book"/>
          <w:b/>
          <w:sz w:val="22"/>
          <w:szCs w:val="22"/>
        </w:rPr>
      </w:pPr>
    </w:p>
    <w:p w14:paraId="34B5DC5C" w14:textId="77777777" w:rsidR="006D1DF0" w:rsidRPr="00792ED2" w:rsidRDefault="006D1DF0" w:rsidP="006D1DF0">
      <w:pPr>
        <w:pStyle w:val="Sinespaciado"/>
        <w:rPr>
          <w:rFonts w:ascii="Franklin Gothic Book" w:hAnsi="Franklin Gothic Book"/>
          <w:b/>
          <w:sz w:val="22"/>
          <w:szCs w:val="22"/>
        </w:rPr>
      </w:pPr>
      <w:r w:rsidRPr="00792ED2">
        <w:rPr>
          <w:rFonts w:ascii="Franklin Gothic Book" w:hAnsi="Franklin Gothic Book"/>
          <w:b/>
          <w:sz w:val="22"/>
          <w:szCs w:val="22"/>
        </w:rPr>
        <w:t>Para la atención de este punto, el licitante participante deberá referirse al ANEXO 2 evaluación técnica. (Excel)</w:t>
      </w:r>
    </w:p>
    <w:p w14:paraId="03E48541" w14:textId="77777777" w:rsidR="00730DD0" w:rsidRPr="00612ADB" w:rsidRDefault="00730DD0" w:rsidP="00612ADB"/>
    <w:p w14:paraId="5165AC9D" w14:textId="2BDA333E" w:rsidR="0045616E" w:rsidRDefault="0045616E" w:rsidP="0045616E">
      <w:pPr>
        <w:pStyle w:val="Ttulo1"/>
        <w:keepNext/>
        <w:tabs>
          <w:tab w:val="left" w:pos="0"/>
          <w:tab w:val="left" w:pos="432"/>
        </w:tabs>
        <w:ind w:left="432" w:hanging="432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2.  </w:t>
      </w:r>
      <w:r>
        <w:rPr>
          <w:rFonts w:ascii="Arial" w:hAnsi="Arial" w:cs="Arial"/>
          <w:b/>
          <w:bCs/>
          <w:lang w:val="es-ES_tradnl"/>
        </w:rPr>
        <w:t>Alcance del servicio solicitado.</w:t>
      </w:r>
    </w:p>
    <w:p w14:paraId="449BDAC7" w14:textId="77777777" w:rsidR="0045616E" w:rsidRDefault="0045616E" w:rsidP="0045616E">
      <w:pPr>
        <w:rPr>
          <w:rFonts w:ascii="Arial" w:hAnsi="Arial" w:cs="Arial"/>
          <w:b/>
          <w:bCs/>
          <w:lang w:val="es-ES_tradnl"/>
        </w:rPr>
      </w:pPr>
    </w:p>
    <w:p w14:paraId="2A24D2AB" w14:textId="133A9D25" w:rsidR="0045616E" w:rsidRDefault="0045616E" w:rsidP="0045616E">
      <w:pPr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 xml:space="preserve">Descripción de las actividades que deberá realizar el </w:t>
      </w:r>
      <w:r w:rsidR="004B449D">
        <w:rPr>
          <w:rFonts w:ascii="Arial" w:hAnsi="Arial" w:cs="Arial"/>
          <w:b/>
          <w:bCs/>
          <w:lang w:val="es-ES_tradnl"/>
        </w:rPr>
        <w:t>licitante participante en caso de ser adjudicado.</w:t>
      </w:r>
    </w:p>
    <w:p w14:paraId="62480E2C" w14:textId="0A8FD1DC" w:rsidR="00A91DC0" w:rsidRDefault="0045616E" w:rsidP="00A91DC0">
      <w:r w:rsidRPr="00FB0B79">
        <w:t>2</w:t>
      </w:r>
      <w:r w:rsidR="00A91DC0" w:rsidRPr="00FB0B79">
        <w:t>.1</w:t>
      </w:r>
      <w:r w:rsidR="00A91DC0">
        <w:t xml:space="preserve"> </w:t>
      </w:r>
      <w:r w:rsidR="00F0366D">
        <w:t xml:space="preserve">El licitante participante en caso de ser adjudicado, </w:t>
      </w:r>
      <w:r w:rsidR="00A91DC0">
        <w:t xml:space="preserve"> proporciona</w:t>
      </w:r>
      <w:r w:rsidR="00F0366D">
        <w:t xml:space="preserve">rá los servicios descritos en este ANEXO 1 </w:t>
      </w:r>
      <w:r w:rsidR="00A91DC0">
        <w:t xml:space="preserve"> en el domicilio de las instalaciones del CENAM, Km. 4.5 de la carretera a los </w:t>
      </w:r>
      <w:proofErr w:type="spellStart"/>
      <w:r w:rsidR="00A91DC0">
        <w:t>Cués</w:t>
      </w:r>
      <w:proofErr w:type="spellEnd"/>
      <w:r w:rsidR="00A91DC0">
        <w:t xml:space="preserve"> municipio el Marqués </w:t>
      </w:r>
      <w:proofErr w:type="spellStart"/>
      <w:r w:rsidR="00A91DC0">
        <w:t>Qro</w:t>
      </w:r>
      <w:proofErr w:type="spellEnd"/>
      <w:r w:rsidR="00A91DC0">
        <w:t>.</w:t>
      </w:r>
      <w:r w:rsidR="002D0540">
        <w:t xml:space="preserve"> C.P. 76246 a partir </w:t>
      </w:r>
      <w:r w:rsidR="002B0726">
        <w:t xml:space="preserve">del </w:t>
      </w:r>
      <w:r w:rsidR="00D004DF">
        <w:t xml:space="preserve"> 01</w:t>
      </w:r>
      <w:r w:rsidR="002B0726">
        <w:t xml:space="preserve"> </w:t>
      </w:r>
      <w:r w:rsidR="002D0540">
        <w:t xml:space="preserve">de </w:t>
      </w:r>
      <w:r w:rsidR="00734A0F">
        <w:t>marzo</w:t>
      </w:r>
      <w:r w:rsidR="00A91DC0">
        <w:t xml:space="preserve"> de 201</w:t>
      </w:r>
      <w:r w:rsidR="002D0540">
        <w:t>6</w:t>
      </w:r>
      <w:r w:rsidR="00A91DC0">
        <w:t xml:space="preserve"> al 31 de diciembre de 201</w:t>
      </w:r>
      <w:r w:rsidR="002D0540">
        <w:t>6</w:t>
      </w:r>
      <w:r w:rsidR="00A91DC0">
        <w:t xml:space="preserve">.  </w:t>
      </w:r>
    </w:p>
    <w:p w14:paraId="01549CF5" w14:textId="0B569B86" w:rsidR="00A91DC0" w:rsidRDefault="0045616E" w:rsidP="00A91DC0">
      <w:r>
        <w:t>2</w:t>
      </w:r>
      <w:r w:rsidR="00A91DC0">
        <w:t xml:space="preserve">.2 </w:t>
      </w:r>
      <w:r w:rsidR="007F1296">
        <w:t xml:space="preserve">El licitante participante en caso de ser adjudicado,  </w:t>
      </w:r>
      <w:r w:rsidR="00A91DC0">
        <w:t>dará soporte a cualquier parte o elemento que integra la infraestructura de la red de telecomunicaciones y de seguridad perimetral firewall del CENAM, l</w:t>
      </w:r>
      <w:r w:rsidR="00FB0B79">
        <w:t xml:space="preserve">a cual se describe en el inciso 4 </w:t>
      </w:r>
      <w:r w:rsidR="00A91DC0">
        <w:t xml:space="preserve"> de este anexo</w:t>
      </w:r>
      <w:r w:rsidR="00080973">
        <w:t xml:space="preserve"> 1</w:t>
      </w:r>
      <w:r w:rsidR="00A91DC0">
        <w:t xml:space="preserve">.  </w:t>
      </w:r>
    </w:p>
    <w:p w14:paraId="78B93148" w14:textId="264E80E6" w:rsidR="00E84890" w:rsidRDefault="0045616E" w:rsidP="00A91DC0">
      <w:r>
        <w:t>2</w:t>
      </w:r>
      <w:r w:rsidR="00A91DC0">
        <w:t xml:space="preserve">.3 </w:t>
      </w:r>
      <w:r w:rsidR="007F1296">
        <w:t xml:space="preserve">El licitante participante en caso de ser adjudicado,  </w:t>
      </w:r>
      <w:r w:rsidR="00A91DC0">
        <w:t>suministrará la mano de obra necesaria, para la realización de los trabajos de soporte y mantenimiento en la infraestructura de la red de telecomunicaciones y de seguridad perimetral firewall del CENAM.</w:t>
      </w:r>
    </w:p>
    <w:p w14:paraId="261616DB" w14:textId="525C0D2C" w:rsidR="00A91DC0" w:rsidRDefault="0045616E" w:rsidP="00A91DC0">
      <w:r>
        <w:t>2</w:t>
      </w:r>
      <w:r w:rsidR="00C77C17">
        <w:t xml:space="preserve">.3.1 </w:t>
      </w:r>
      <w:r w:rsidR="007F1296">
        <w:t xml:space="preserve">El licitante participante en caso de ser adjudicado,  </w:t>
      </w:r>
      <w:r w:rsidR="00E84890">
        <w:t>ofrecerá al CENAM, soporte técnico a nivel de sistema operativo en los servidores DNS, en la atención</w:t>
      </w:r>
      <w:r w:rsidR="00A91DC0">
        <w:t xml:space="preserve"> </w:t>
      </w:r>
      <w:r w:rsidR="00E84890">
        <w:t>de inconsistencias o mejoras en el desempeño de este servicio.</w:t>
      </w:r>
    </w:p>
    <w:p w14:paraId="38779DB6" w14:textId="2BB0417F" w:rsidR="00A91DC0" w:rsidRDefault="0045616E" w:rsidP="00A91DC0">
      <w:r>
        <w:t>2</w:t>
      </w:r>
      <w:r w:rsidR="00A91DC0">
        <w:t xml:space="preserve">.4 En caso de que en algún mantenimiento correctivo no se puedan conseguir partes o refacciones originales para el equipo de telecomunicaciones y de seguridad perimetral firewall del CENAM, </w:t>
      </w:r>
      <w:r w:rsidR="007F1296">
        <w:t xml:space="preserve">el licitante participante en caso de ser adjudicado,  </w:t>
      </w:r>
      <w:r w:rsidR="00A91DC0">
        <w:t xml:space="preserve">realizará los ajustes y requerimientos necesarios para restablecer la funcionalidad del equipo afectado.  </w:t>
      </w:r>
    </w:p>
    <w:p w14:paraId="5FEA1F67" w14:textId="33B239E2" w:rsidR="00A91DC0" w:rsidRDefault="0045616E" w:rsidP="00A91DC0">
      <w:r>
        <w:t>2</w:t>
      </w:r>
      <w:r w:rsidR="00A91DC0">
        <w:t xml:space="preserve">.5 En caso de sustitución (permuta) por falla de algún equipo de telecomunicaciones y de seguridad perimetral firewall, </w:t>
      </w:r>
      <w:r w:rsidR="007F1296">
        <w:t xml:space="preserve">el licitante participante en caso de ser adjudicado,  </w:t>
      </w:r>
      <w:r w:rsidR="00A91DC0">
        <w:t xml:space="preserve">entregará en forma complementaria al CENAM una factura por la cantidad de $1.00 (un peso 00/100 m.n.) la cual contendrá todos los requisitos fiscales.  </w:t>
      </w:r>
    </w:p>
    <w:p w14:paraId="33C39121" w14:textId="2FC1F1A5" w:rsidR="00A91DC0" w:rsidRDefault="0045616E" w:rsidP="00A91DC0">
      <w:r>
        <w:t>2</w:t>
      </w:r>
      <w:r w:rsidR="00A91DC0">
        <w:t xml:space="preserve">.6 Cuando algún equipo de telecomunicaciones y/o de seguridad perimetral firewall en caso de falla no se pueda reparar en el tiempo establecido en este anexo técnico, </w:t>
      </w:r>
      <w:r w:rsidR="007F1296">
        <w:t xml:space="preserve">El licitante participante en caso de ser adjudicado,  </w:t>
      </w:r>
      <w:r w:rsidR="00A91DC0">
        <w:t xml:space="preserve">colocará y configurará un equipo de soporte, de iguales o mejores características (misma o mejor funcionalidad) que el equipo dañado.  </w:t>
      </w:r>
    </w:p>
    <w:p w14:paraId="70A3693D" w14:textId="3AD9BB02" w:rsidR="00A91DC0" w:rsidRDefault="0045616E" w:rsidP="00A91DC0">
      <w:r>
        <w:t>2</w:t>
      </w:r>
      <w:r w:rsidR="00410B7A">
        <w:t xml:space="preserve">.7 </w:t>
      </w:r>
      <w:r w:rsidR="007F1296">
        <w:t xml:space="preserve">El licitante participante en caso de ser adjudicado,  </w:t>
      </w:r>
      <w:r w:rsidR="00A91DC0">
        <w:t>c</w:t>
      </w:r>
      <w:r w:rsidR="007F1296">
        <w:t>o</w:t>
      </w:r>
      <w:r w:rsidR="00A91DC0">
        <w:t>nta</w:t>
      </w:r>
      <w:r w:rsidR="007F1296">
        <w:t>rá</w:t>
      </w:r>
      <w:r w:rsidR="00A91DC0">
        <w:t xml:space="preserve"> con veinte días a partir del día en que se notificó la falla (incluyendo ese día) sin importar la hora en que se generó el reporte, para concluir la reparación o sustitución del equipo dañado.  </w:t>
      </w:r>
    </w:p>
    <w:p w14:paraId="48094996" w14:textId="3B299FFA" w:rsidR="00A91DC0" w:rsidRDefault="0045616E" w:rsidP="00A91DC0">
      <w:r>
        <w:lastRenderedPageBreak/>
        <w:t>2</w:t>
      </w:r>
      <w:r w:rsidR="00A91DC0">
        <w:t>.8 En caso de que la demand</w:t>
      </w:r>
      <w:r w:rsidR="00410B7A">
        <w:t xml:space="preserve">a de trabajo así lo requiera, </w:t>
      </w:r>
      <w:r w:rsidR="006E7AB1">
        <w:t xml:space="preserve">El licitante participante en caso de ser adjudicado,  </w:t>
      </w:r>
      <w:r w:rsidR="00A91DC0">
        <w:t xml:space="preserve">enviará al CENAM el personal que sea necesario, por el tiempo que sea necesario sin costo adicional al CENAM.  </w:t>
      </w:r>
    </w:p>
    <w:p w14:paraId="2758E639" w14:textId="069150C3" w:rsidR="00A91DC0" w:rsidRDefault="0045616E" w:rsidP="00A91DC0">
      <w:r>
        <w:t xml:space="preserve"> 2</w:t>
      </w:r>
      <w:r w:rsidR="00A91DC0">
        <w:t xml:space="preserve">.9 </w:t>
      </w:r>
      <w:r w:rsidR="006E7AB1">
        <w:t xml:space="preserve">El licitante participante en caso de ser adjudicado,  </w:t>
      </w:r>
      <w:r w:rsidR="00410B7A">
        <w:t>deberá considerar</w:t>
      </w:r>
      <w:r w:rsidR="00A91DC0">
        <w:t xml:space="preserve"> el soporte de las respectivas actualizaciones y nuevas versiones de firmware de los equipos de telecomunicaciones, sistema operativo del equipo de seguridad perimetral firewall y software descritos en este anexo técnico, durante la vigencia del contrato.   </w:t>
      </w:r>
    </w:p>
    <w:p w14:paraId="5ACD5E6C" w14:textId="527096CD" w:rsidR="00BA31D7" w:rsidRDefault="00BA31D7" w:rsidP="00A91DC0">
      <w:r w:rsidRPr="00612ADB">
        <w:t>2.10</w:t>
      </w:r>
      <w:r>
        <w:rPr>
          <w:b/>
        </w:rPr>
        <w:t xml:space="preserve"> </w:t>
      </w:r>
      <w:r w:rsidR="00A91DC0" w:rsidRPr="00612ADB">
        <w:t xml:space="preserve">Para los equipos de telecomunicaciones (incluyendo sus cables de corriente, cables de conexión en </w:t>
      </w:r>
      <w:proofErr w:type="spellStart"/>
      <w:r w:rsidR="00A91DC0" w:rsidRPr="00612ADB">
        <w:t>stack</w:t>
      </w:r>
      <w:proofErr w:type="spellEnd"/>
      <w:r w:rsidR="00A91DC0" w:rsidRPr="00612ADB">
        <w:t xml:space="preserve"> y accesorios)</w:t>
      </w:r>
      <w:r>
        <w:t>:</w:t>
      </w:r>
      <w:r w:rsidR="00375DB0">
        <w:t xml:space="preserve"> </w:t>
      </w:r>
    </w:p>
    <w:p w14:paraId="285259EC" w14:textId="34580343" w:rsidR="00433ED8" w:rsidRDefault="00BA31D7" w:rsidP="00A91DC0">
      <w:r>
        <w:t xml:space="preserve">2.10.1 </w:t>
      </w:r>
      <w:r w:rsidR="00580C26">
        <w:t>El licitante participante en caso de ser adjudicado,  realizará l</w:t>
      </w:r>
      <w:r w:rsidR="00375DB0">
        <w:t>a a</w:t>
      </w:r>
      <w:r w:rsidR="00A91DC0">
        <w:t xml:space="preserve">dministración y soporte técnico para los equipos de telecomunicaciones indicados en la tabla 4.1.  </w:t>
      </w:r>
    </w:p>
    <w:p w14:paraId="3FD3D71C" w14:textId="5568A957" w:rsidR="00F339F7" w:rsidRDefault="00A91DC0" w:rsidP="00A91DC0">
      <w:r>
        <w:t>2.</w:t>
      </w:r>
      <w:r w:rsidR="00BA31D7">
        <w:t>10.2</w:t>
      </w:r>
      <w:r>
        <w:t xml:space="preserve"> </w:t>
      </w:r>
      <w:r w:rsidR="00580C26">
        <w:t>El licitante participante en caso de ser adjudicado,  realizará la</w:t>
      </w:r>
      <w:r w:rsidR="00BA31D7">
        <w:t xml:space="preserve"> </w:t>
      </w:r>
      <w:r w:rsidR="00580C26">
        <w:t>c</w:t>
      </w:r>
      <w:r w:rsidR="00BA31D7">
        <w:t>o</w:t>
      </w:r>
      <w:r>
        <w:t xml:space="preserve">nfiguración de puertos de los </w:t>
      </w:r>
      <w:proofErr w:type="spellStart"/>
      <w:r>
        <w:t>switches</w:t>
      </w:r>
      <w:proofErr w:type="spellEnd"/>
      <w:r>
        <w:t xml:space="preserve"> e implementación de </w:t>
      </w:r>
      <w:proofErr w:type="spellStart"/>
      <w:r>
        <w:t>VLANs</w:t>
      </w:r>
      <w:proofErr w:type="spellEnd"/>
      <w:r>
        <w:t>.</w:t>
      </w:r>
    </w:p>
    <w:p w14:paraId="407FA38F" w14:textId="34164579" w:rsidR="00A91DC0" w:rsidRDefault="00F339F7" w:rsidP="00A91DC0">
      <w:r>
        <w:t>2.</w:t>
      </w:r>
      <w:r w:rsidR="00BA31D7">
        <w:t>10.3</w:t>
      </w:r>
      <w:r>
        <w:t xml:space="preserve"> </w:t>
      </w:r>
      <w:r w:rsidR="00580C26">
        <w:t>El licitante participante en caso de ser adjudicado,  realizará la</w:t>
      </w:r>
      <w:r w:rsidR="00BA31D7">
        <w:t xml:space="preserve"> c</w:t>
      </w:r>
      <w:r>
        <w:t>onfiguración en el equipo de ruteo</w:t>
      </w:r>
      <w:r w:rsidR="00BA31D7">
        <w:t>:</w:t>
      </w:r>
      <w:r w:rsidR="00E87A71">
        <w:t xml:space="preserve"> </w:t>
      </w:r>
      <w:r w:rsidR="00BA31D7">
        <w:t>c</w:t>
      </w:r>
      <w:r>
        <w:t>onfiguración global o  de las interfaces para adecuar su funcionamiento ante cambios de ISP, anchos de banda del enlace hacia Internet, forma de recepción del enlace, esquemas de seguridad</w:t>
      </w:r>
      <w:r w:rsidR="002174D5">
        <w:t xml:space="preserve"> en la transmisión entre CENAM y clientes externos,  </w:t>
      </w:r>
      <w:proofErr w:type="spellStart"/>
      <w:r>
        <w:t>QoS</w:t>
      </w:r>
      <w:proofErr w:type="spellEnd"/>
      <w:r>
        <w:t xml:space="preserve"> entre otr</w:t>
      </w:r>
      <w:r w:rsidR="002174D5">
        <w:t>os.</w:t>
      </w:r>
    </w:p>
    <w:p w14:paraId="7BB2889A" w14:textId="3758CC54" w:rsidR="00A91DC0" w:rsidRDefault="00A91DC0" w:rsidP="00A91DC0">
      <w:r>
        <w:t>2.</w:t>
      </w:r>
      <w:r w:rsidR="00BA31D7">
        <w:t>10.4</w:t>
      </w:r>
      <w:r>
        <w:t xml:space="preserve"> </w:t>
      </w:r>
      <w:r w:rsidR="00580C26">
        <w:t>El licitante participante en caso de ser adjudicado,  realizará el</w:t>
      </w:r>
      <w:r w:rsidR="00BA31D7">
        <w:t xml:space="preserve"> s</w:t>
      </w:r>
      <w:r>
        <w:t>oporte vía Web a través de la Base de Conocimientos de</w:t>
      </w:r>
      <w:r w:rsidR="0018473A">
        <w:t>l fabricante</w:t>
      </w:r>
      <w:r>
        <w:t xml:space="preserve">.  </w:t>
      </w:r>
    </w:p>
    <w:p w14:paraId="0B2F6C1E" w14:textId="62DC02C9" w:rsidR="00A91DC0" w:rsidRDefault="00A91DC0" w:rsidP="00A91DC0">
      <w:r>
        <w:t>2.</w:t>
      </w:r>
      <w:r w:rsidR="00BA31D7">
        <w:t xml:space="preserve">10.5 </w:t>
      </w:r>
      <w:r w:rsidR="00580C26">
        <w:t>El licitante participante en caso de ser adjudicado,  realizará el</w:t>
      </w:r>
      <w:r w:rsidR="00BA31D7">
        <w:t xml:space="preserve"> r</w:t>
      </w:r>
      <w:r>
        <w:t>eemplazo de equipo por falla de hardware, en un día hábil a partir de la fecha del reporte para los equipos. La instalación de los equipos de reemplazo se</w:t>
      </w:r>
      <w:r w:rsidR="0018473A">
        <w:t xml:space="preserve">rá realizada por el personal del </w:t>
      </w:r>
      <w:r w:rsidR="00635FBF">
        <w:t>licitante participante en caso de ser adjudicado</w:t>
      </w:r>
      <w:r>
        <w:t xml:space="preserve">.  </w:t>
      </w:r>
    </w:p>
    <w:p w14:paraId="35536B3A" w14:textId="176E09CF" w:rsidR="00A91DC0" w:rsidRDefault="00A91DC0" w:rsidP="00A91DC0">
      <w:r w:rsidRPr="00612ADB">
        <w:t>2.</w:t>
      </w:r>
      <w:r w:rsidR="00BA31D7" w:rsidRPr="00612ADB">
        <w:t>10.6</w:t>
      </w:r>
      <w:r w:rsidRPr="00612ADB">
        <w:t xml:space="preserve"> En caso de requerirse la atención de un incidente en sitio, el personal de</w:t>
      </w:r>
      <w:r w:rsidR="001260D5" w:rsidRPr="00612ADB">
        <w:t xml:space="preserve">l </w:t>
      </w:r>
      <w:r w:rsidR="005F1F68" w:rsidRPr="00612ADB">
        <w:t xml:space="preserve"> licitante participante en caso de ser adjudicado,  </w:t>
      </w:r>
      <w:r w:rsidRPr="00612ADB">
        <w:t xml:space="preserve">contará con </w:t>
      </w:r>
      <w:r w:rsidR="006914E0" w:rsidRPr="00612ADB">
        <w:t>dos</w:t>
      </w:r>
      <w:r w:rsidR="005F1F68" w:rsidRPr="00612ADB">
        <w:t xml:space="preserve"> </w:t>
      </w:r>
      <w:r w:rsidRPr="00612ADB">
        <w:t>horas como tiempo de respuesta en la atención del incidente referido.</w:t>
      </w:r>
      <w:r>
        <w:t xml:space="preserve">  </w:t>
      </w:r>
    </w:p>
    <w:p w14:paraId="5C456FFA" w14:textId="68C3A13C" w:rsidR="00A91DC0" w:rsidRDefault="00A91DC0" w:rsidP="00A91DC0">
      <w:r>
        <w:t>2.</w:t>
      </w:r>
      <w:r w:rsidR="00BA31D7">
        <w:t>10.7</w:t>
      </w:r>
      <w:r>
        <w:t xml:space="preserve"> </w:t>
      </w:r>
      <w:r w:rsidR="007321DC">
        <w:t>El licitante participante en caso de ser adjudicado,  realizará u</w:t>
      </w:r>
      <w:r>
        <w:t xml:space="preserve">n mantenimiento preventivo  de todos los equipos </w:t>
      </w:r>
      <w:r w:rsidR="00BA31D7">
        <w:t xml:space="preserve">Extreme (Antes </w:t>
      </w:r>
      <w:proofErr w:type="spellStart"/>
      <w:r>
        <w:t>Enterasys</w:t>
      </w:r>
      <w:proofErr w:type="spellEnd"/>
      <w:r w:rsidR="00BA31D7">
        <w:t xml:space="preserve">) </w:t>
      </w:r>
      <w:r>
        <w:t xml:space="preserve">instalados en el MDF y todos los </w:t>
      </w:r>
      <w:proofErr w:type="spellStart"/>
      <w:r>
        <w:t>IDF´s</w:t>
      </w:r>
      <w:proofErr w:type="spellEnd"/>
      <w:r>
        <w:t xml:space="preserve"> del CENAM en el mes de diciembre. Este mantenimiento deberá consistir en una limpieza y revisión exhaustiva para la prevención de fallas. El día de realización de este mantenimiento, será definido por la Dirección de Informática y Comunicaciones del CENAM de común acuerdo con </w:t>
      </w:r>
      <w:r w:rsidR="001260D5">
        <w:t>El Licitante adjudicado</w:t>
      </w:r>
      <w:r>
        <w:t xml:space="preserve">.  </w:t>
      </w:r>
    </w:p>
    <w:p w14:paraId="6EE5B6D7" w14:textId="057A8983" w:rsidR="00A91DC0" w:rsidRPr="00612ADB" w:rsidRDefault="00BA31D7" w:rsidP="00A91DC0">
      <w:r w:rsidRPr="00612ADB">
        <w:t xml:space="preserve">2.11 </w:t>
      </w:r>
      <w:r w:rsidR="00A91DC0" w:rsidRPr="00612ADB">
        <w:t>Para el equipo de seguridad perimetral firewall</w:t>
      </w:r>
      <w:r>
        <w:t>:</w:t>
      </w:r>
    </w:p>
    <w:p w14:paraId="1B93B0C6" w14:textId="61CB2F28" w:rsidR="00CC1E49" w:rsidRDefault="00A91DC0" w:rsidP="00A91DC0">
      <w:r>
        <w:t>2.</w:t>
      </w:r>
      <w:r w:rsidR="00651622">
        <w:t>11.1</w:t>
      </w:r>
      <w:r>
        <w:t xml:space="preserve"> </w:t>
      </w:r>
      <w:r w:rsidR="006914E0">
        <w:t xml:space="preserve">El licitante participante en caso de ser adjudicado,  realizará la </w:t>
      </w:r>
      <w:r w:rsidR="00BA31D7">
        <w:t xml:space="preserve"> a</w:t>
      </w:r>
      <w:r>
        <w:t xml:space="preserve">dministración y soporte técnico para el equipo de seguridad perimetral indicado en la tabla 4.2. </w:t>
      </w:r>
    </w:p>
    <w:p w14:paraId="7DA43AF5" w14:textId="1A15D7FA" w:rsidR="00A91DC0" w:rsidRDefault="00CC1E49" w:rsidP="00A91DC0">
      <w:r>
        <w:t>2.</w:t>
      </w:r>
      <w:r w:rsidR="00651622">
        <w:t>11.2</w:t>
      </w:r>
      <w:r>
        <w:t xml:space="preserve"> </w:t>
      </w:r>
      <w:r w:rsidR="006914E0">
        <w:t>El licitante participante en caso de ser adjudicado,  realizará la</w:t>
      </w:r>
      <w:r w:rsidR="00BA31D7">
        <w:t xml:space="preserve"> c</w:t>
      </w:r>
      <w:r>
        <w:t>onfiguración de: clases</w:t>
      </w:r>
      <w:r w:rsidR="004D236F">
        <w:t>,</w:t>
      </w:r>
      <w:r>
        <w:t xml:space="preserve"> políticas</w:t>
      </w:r>
      <w:r w:rsidR="00A91DC0">
        <w:t xml:space="preserve"> </w:t>
      </w:r>
      <w:r w:rsidR="004D236F">
        <w:t>de seguridad, políticas de filtrado entre otras.</w:t>
      </w:r>
    </w:p>
    <w:p w14:paraId="26FBCE0C" w14:textId="74906DB5" w:rsidR="004D236F" w:rsidRDefault="004D236F" w:rsidP="00A91DC0">
      <w:r>
        <w:lastRenderedPageBreak/>
        <w:t>2.</w:t>
      </w:r>
      <w:r w:rsidR="00651622">
        <w:t>11.3</w:t>
      </w:r>
      <w:r>
        <w:t xml:space="preserve"> </w:t>
      </w:r>
      <w:r w:rsidR="006914E0">
        <w:t>El licitante participante en caso de ser adjudicado,  realizará la</w:t>
      </w:r>
      <w:r w:rsidR="00BA31D7">
        <w:t xml:space="preserve"> p</w:t>
      </w:r>
      <w:r>
        <w:t>uesta a punto durante los primeros 15 días naturales de iniciado el contrato, en lo referente a la depuración de clases, políticas de seguridad, políticas de filtrado obsoletas que afecten el desempeño del equipo de seguridad perimetral.</w:t>
      </w:r>
    </w:p>
    <w:p w14:paraId="2076B5BA" w14:textId="63D07CAF" w:rsidR="00A91DC0" w:rsidRDefault="00A91DC0" w:rsidP="00A91DC0">
      <w:r>
        <w:t>2</w:t>
      </w:r>
      <w:r w:rsidR="00651622">
        <w:t>.11.4</w:t>
      </w:r>
      <w:r w:rsidR="00BA31D7">
        <w:t xml:space="preserve"> </w:t>
      </w:r>
      <w:r w:rsidR="006914E0">
        <w:t>El licitante participante en caso de ser adjudicado,  realizará e</w:t>
      </w:r>
      <w:r w:rsidR="00BA31D7">
        <w:t>l s</w:t>
      </w:r>
      <w:r>
        <w:t xml:space="preserve">oporte telefónico 7x24x365.  </w:t>
      </w:r>
    </w:p>
    <w:p w14:paraId="052669A1" w14:textId="1582FE7B" w:rsidR="00A91DC0" w:rsidRDefault="00A91DC0" w:rsidP="00A91DC0">
      <w:r>
        <w:t>2.</w:t>
      </w:r>
      <w:r w:rsidR="00651622">
        <w:t>11.5</w:t>
      </w:r>
      <w:r>
        <w:t xml:space="preserve"> </w:t>
      </w:r>
      <w:r w:rsidR="006914E0">
        <w:t>El licitante participante en caso de ser adjudicado,  realizará la</w:t>
      </w:r>
      <w:r w:rsidR="00BA31D7">
        <w:t xml:space="preserve"> </w:t>
      </w:r>
      <w:r>
        <w:t xml:space="preserve">atención a fallas </w:t>
      </w:r>
      <w:r w:rsidR="00BA31D7">
        <w:t xml:space="preserve">en </w:t>
      </w:r>
      <w:r w:rsidR="00704CC0">
        <w:t xml:space="preserve">1 hora </w:t>
      </w:r>
      <w:r>
        <w:t xml:space="preserve">máximo, </w:t>
      </w:r>
      <w:r w:rsidR="00704CC0">
        <w:t xml:space="preserve">contada </w:t>
      </w:r>
      <w:r>
        <w:t>a partir de que el personal d</w:t>
      </w:r>
      <w:r w:rsidR="00A7344E">
        <w:t>el CENAM reporte el incidente</w:t>
      </w:r>
      <w:r>
        <w:t xml:space="preserve">.  </w:t>
      </w:r>
    </w:p>
    <w:p w14:paraId="7D2AA314" w14:textId="32827F66" w:rsidR="00704CC0" w:rsidRDefault="00651622" w:rsidP="00704CC0">
      <w:r>
        <w:t>2.11.6</w:t>
      </w:r>
      <w:r w:rsidR="00704CC0">
        <w:t xml:space="preserve"> </w:t>
      </w:r>
      <w:r w:rsidR="006914E0">
        <w:t>El licitante participante en caso de ser adjudicado,  realizará la</w:t>
      </w:r>
      <w:r w:rsidR="00704CC0">
        <w:t xml:space="preserve">s actualizaciones del sistema operativo del equipo cuando éstas sean necesarias o recomendadas por el fabricante.   </w:t>
      </w:r>
    </w:p>
    <w:p w14:paraId="2DAEFCC9" w14:textId="6CC589CC" w:rsidR="00A91DC0" w:rsidRPr="00612ADB" w:rsidRDefault="00A91DC0" w:rsidP="00A91DC0">
      <w:r w:rsidRPr="00612ADB">
        <w:t>2.1</w:t>
      </w:r>
      <w:r w:rsidR="00B57FA9">
        <w:t>1.7</w:t>
      </w:r>
      <w:r w:rsidRPr="00612ADB">
        <w:t xml:space="preserve"> El soporte de primer nivel será realizado por el personal técnico del CENAM y en caso de no resolv</w:t>
      </w:r>
      <w:r w:rsidR="00A7344E" w:rsidRPr="00612ADB">
        <w:t xml:space="preserve">erse el problema, se escalará al </w:t>
      </w:r>
      <w:r w:rsidR="006914E0" w:rsidRPr="00612ADB">
        <w:t xml:space="preserve"> licitante participante en caso de ser adjudicado,  </w:t>
      </w:r>
      <w:r w:rsidR="00704CC0" w:rsidRPr="00612ADB">
        <w:t xml:space="preserve"> </w:t>
      </w:r>
      <w:r w:rsidRPr="00612ADB">
        <w:t xml:space="preserve">e iniciará a contar el tiempo máximo de </w:t>
      </w:r>
      <w:r w:rsidR="00FA2497">
        <w:t>para restablecer el servicio afectado,</w:t>
      </w:r>
      <w:r w:rsidRPr="00612ADB">
        <w:t xml:space="preserve"> que s</w:t>
      </w:r>
      <w:r w:rsidR="0057002A" w:rsidRPr="00612ADB">
        <w:t>e</w:t>
      </w:r>
      <w:r w:rsidRPr="00612ADB">
        <w:t xml:space="preserve">rá de </w:t>
      </w:r>
      <w:r w:rsidR="00651622">
        <w:t>2</w:t>
      </w:r>
      <w:r w:rsidRPr="00612ADB">
        <w:t xml:space="preserve"> horas.  </w:t>
      </w:r>
    </w:p>
    <w:p w14:paraId="2D2486CF" w14:textId="4F5329A1" w:rsidR="00A91DC0" w:rsidRDefault="00A91DC0" w:rsidP="00A91DC0">
      <w:r w:rsidRPr="00612ADB">
        <w:t xml:space="preserve"> 2.1</w:t>
      </w:r>
      <w:r w:rsidR="00B57FA9">
        <w:t>1.8</w:t>
      </w:r>
      <w:r w:rsidRPr="00612ADB">
        <w:t xml:space="preserve"> En caso de falla de hardware, el tiempo máximo </w:t>
      </w:r>
      <w:r w:rsidR="00002D7A">
        <w:t xml:space="preserve">para restablecer el servicio </w:t>
      </w:r>
      <w:r w:rsidRPr="00612ADB">
        <w:t xml:space="preserve"> será de </w:t>
      </w:r>
      <w:r w:rsidR="00716045">
        <w:t>2</w:t>
      </w:r>
      <w:r w:rsidRPr="00612ADB">
        <w:t xml:space="preserve"> horas, a partir de que el personal del CENAM reporte el incidente a</w:t>
      </w:r>
      <w:r w:rsidR="00123F99" w:rsidRPr="00612ADB">
        <w:t xml:space="preserve">l </w:t>
      </w:r>
      <w:r w:rsidR="006914E0" w:rsidRPr="00612ADB">
        <w:t xml:space="preserve"> licitante participante en caso de ser adjudicado</w:t>
      </w:r>
      <w:r w:rsidRPr="00612ADB">
        <w:t>.</w:t>
      </w:r>
      <w:r>
        <w:t xml:space="preserve">  </w:t>
      </w:r>
    </w:p>
    <w:p w14:paraId="6D547A3B" w14:textId="6A258FCC" w:rsidR="00A91DC0" w:rsidRDefault="00A91DC0" w:rsidP="00A91DC0">
      <w:r>
        <w:t>2.1</w:t>
      </w:r>
      <w:r w:rsidR="00B57FA9">
        <w:t>1.9</w:t>
      </w:r>
      <w:r>
        <w:t xml:space="preserve"> </w:t>
      </w:r>
      <w:r w:rsidR="00704CC0">
        <w:t>Para dar como resultado un mejor desempeño,</w:t>
      </w:r>
      <w:r w:rsidR="00C603DC">
        <w:t xml:space="preserve"> el licitante participante en caso de ser adjudicado,  realizará la</w:t>
      </w:r>
      <w:r w:rsidR="00704CC0">
        <w:t xml:space="preserve"> depuración y puesta a punto del equipo con respecto a las funciones de seguridad con que cuenta, d</w:t>
      </w:r>
      <w:r>
        <w:t xml:space="preserve">urante los meses de </w:t>
      </w:r>
      <w:r w:rsidR="00734A0F">
        <w:t>marzo</w:t>
      </w:r>
      <w:r>
        <w:t xml:space="preserve"> y </w:t>
      </w:r>
      <w:r w:rsidR="00651622">
        <w:t xml:space="preserve">agosto </w:t>
      </w:r>
      <w:r w:rsidR="00704CC0">
        <w:t xml:space="preserve"> en conjunto con el personal técnico del CENAM</w:t>
      </w:r>
      <w:r>
        <w:t xml:space="preserve">.   </w:t>
      </w:r>
    </w:p>
    <w:p w14:paraId="66C3D93E" w14:textId="5C4BC7AB" w:rsidR="00A91DC0" w:rsidRDefault="00A91DC0" w:rsidP="00A91DC0">
      <w:r>
        <w:t>2.1</w:t>
      </w:r>
      <w:r w:rsidR="00704CC0">
        <w:t>1.</w:t>
      </w:r>
      <w:r w:rsidR="00B57FA9">
        <w:t>10</w:t>
      </w:r>
      <w:r>
        <w:t xml:space="preserve"> </w:t>
      </w:r>
      <w:r w:rsidR="00C603DC">
        <w:t>El licitante participante en caso de ser adjudicado,  realizará u</w:t>
      </w:r>
      <w:r w:rsidR="00716045">
        <w:t>na visita</w:t>
      </w:r>
      <w:r>
        <w:t xml:space="preserve">, durante el período contratado, para </w:t>
      </w:r>
      <w:r w:rsidR="00942F70">
        <w:t>realizar las siguientes rutinas</w:t>
      </w:r>
      <w:r>
        <w:t xml:space="preserve">:  </w:t>
      </w:r>
    </w:p>
    <w:p w14:paraId="027209C7" w14:textId="12E1C824" w:rsidR="00123F99" w:rsidRDefault="00A91DC0" w:rsidP="00A91DC0">
      <w:r>
        <w:t>2.1</w:t>
      </w:r>
      <w:r w:rsidR="00B57FA9">
        <w:t>1.10</w:t>
      </w:r>
      <w:r>
        <w:t xml:space="preserve">.1 </w:t>
      </w:r>
      <w:r w:rsidR="00716045">
        <w:t>D</w:t>
      </w:r>
      <w:r>
        <w:t xml:space="preserve">epuración de </w:t>
      </w:r>
      <w:r w:rsidR="00942F70">
        <w:t>los archivos de registros (</w:t>
      </w:r>
      <w:proofErr w:type="spellStart"/>
      <w:r w:rsidR="00942F70">
        <w:t>L</w:t>
      </w:r>
      <w:r>
        <w:t>ogs</w:t>
      </w:r>
      <w:proofErr w:type="spellEnd"/>
      <w:r w:rsidR="00942F70">
        <w:t>)</w:t>
      </w:r>
      <w:r>
        <w:t xml:space="preserve">. </w:t>
      </w:r>
    </w:p>
    <w:p w14:paraId="6BEDBA22" w14:textId="5FE76E94" w:rsidR="00123F99" w:rsidRDefault="00A91DC0" w:rsidP="00A91DC0">
      <w:r>
        <w:t>2.1</w:t>
      </w:r>
      <w:r w:rsidR="00B57FA9">
        <w:t>1.10</w:t>
      </w:r>
      <w:r>
        <w:t xml:space="preserve">.2 </w:t>
      </w:r>
      <w:r w:rsidR="00942F70">
        <w:t xml:space="preserve">Reinicio </w:t>
      </w:r>
      <w:r>
        <w:t xml:space="preserve"> del equipo</w:t>
      </w:r>
      <w:r w:rsidR="00942F70">
        <w:t xml:space="preserve"> Firewall</w:t>
      </w:r>
      <w:r>
        <w:t xml:space="preserve">. </w:t>
      </w:r>
    </w:p>
    <w:p w14:paraId="1A0A95F4" w14:textId="67EC5149" w:rsidR="00123F99" w:rsidRDefault="00A91DC0" w:rsidP="00A91DC0">
      <w:r>
        <w:t>2.1</w:t>
      </w:r>
      <w:r w:rsidR="00B57FA9">
        <w:t>1.10</w:t>
      </w:r>
      <w:r>
        <w:t xml:space="preserve">.3 </w:t>
      </w:r>
      <w:r w:rsidR="00716045">
        <w:t>M</w:t>
      </w:r>
      <w:r>
        <w:t xml:space="preserve">igración de sistema operativo y aplicaciones (en caso necesario y/o recomendado por el fabricante). </w:t>
      </w:r>
    </w:p>
    <w:p w14:paraId="232775E7" w14:textId="7C07BF96" w:rsidR="00123F99" w:rsidRDefault="00A91DC0" w:rsidP="00A91DC0">
      <w:r>
        <w:t>2.1</w:t>
      </w:r>
      <w:r w:rsidR="00B57FA9">
        <w:t>1.10</w:t>
      </w:r>
      <w:r>
        <w:t>.4</w:t>
      </w:r>
      <w:r w:rsidR="004C287A">
        <w:t xml:space="preserve"> </w:t>
      </w:r>
      <w:r w:rsidR="00716045">
        <w:t>R</w:t>
      </w:r>
      <w:r>
        <w:t xml:space="preserve">evisión de niveles de utilización. </w:t>
      </w:r>
    </w:p>
    <w:p w14:paraId="3BE2E49A" w14:textId="57F3B3C1" w:rsidR="00123F99" w:rsidRDefault="00A91DC0" w:rsidP="00A91DC0">
      <w:r>
        <w:t>2.1</w:t>
      </w:r>
      <w:r w:rsidR="00B57FA9">
        <w:t>1.10</w:t>
      </w:r>
      <w:r>
        <w:t xml:space="preserve">.5 </w:t>
      </w:r>
      <w:r w:rsidR="00716045">
        <w:t>D</w:t>
      </w:r>
      <w:r>
        <w:t xml:space="preserve">iagnóstico de </w:t>
      </w:r>
      <w:r w:rsidR="004C287A">
        <w:t>la</w:t>
      </w:r>
      <w:r>
        <w:t xml:space="preserve"> funcionalidad</w:t>
      </w:r>
      <w:r w:rsidR="004C287A">
        <w:t xml:space="preserve"> del </w:t>
      </w:r>
      <w:r w:rsidR="004F2CBD">
        <w:t xml:space="preserve">equipo </w:t>
      </w:r>
      <w:r w:rsidR="004C287A">
        <w:t>Firewall</w:t>
      </w:r>
      <w:r>
        <w:t xml:space="preserve">. </w:t>
      </w:r>
    </w:p>
    <w:p w14:paraId="0A68BEF1" w14:textId="3231A8CA" w:rsidR="00A91DC0" w:rsidRDefault="00A91DC0" w:rsidP="00A91DC0">
      <w:r>
        <w:t>2.1</w:t>
      </w:r>
      <w:r w:rsidR="00B57FA9">
        <w:t>1.10</w:t>
      </w:r>
      <w:r>
        <w:t xml:space="preserve">.6 </w:t>
      </w:r>
      <w:r w:rsidR="00716045">
        <w:t>V</w:t>
      </w:r>
      <w:r w:rsidR="00704CC0">
        <w:t>erifica</w:t>
      </w:r>
      <w:r w:rsidR="004F2CBD">
        <w:t>ción</w:t>
      </w:r>
      <w:r w:rsidR="00704CC0">
        <w:t xml:space="preserve"> </w:t>
      </w:r>
      <w:r w:rsidR="004F2CBD">
        <w:t>d</w:t>
      </w:r>
      <w:r w:rsidR="00704CC0">
        <w:t>el c</w:t>
      </w:r>
      <w:r>
        <w:t>orrecto funcionamiento de ventiladores</w:t>
      </w:r>
      <w:r w:rsidR="004F2CBD">
        <w:t xml:space="preserve"> del equipo Firewall</w:t>
      </w:r>
      <w:r>
        <w:t xml:space="preserve">.  </w:t>
      </w:r>
    </w:p>
    <w:p w14:paraId="6F71D29A" w14:textId="48957BF1" w:rsidR="00A91DC0" w:rsidRDefault="00A91DC0" w:rsidP="00A91DC0">
      <w:r>
        <w:t>2.1</w:t>
      </w:r>
      <w:r w:rsidR="00B57FA9">
        <w:t>1.10</w:t>
      </w:r>
      <w:r w:rsidR="00704CC0">
        <w:t>.</w:t>
      </w:r>
      <w:r>
        <w:t xml:space="preserve">5 </w:t>
      </w:r>
      <w:r w:rsidR="00716045">
        <w:t>M</w:t>
      </w:r>
      <w:r>
        <w:t xml:space="preserve">antenimiento preventivo </w:t>
      </w:r>
      <w:r w:rsidR="00716045">
        <w:t>realizado</w:t>
      </w:r>
      <w:r>
        <w:t xml:space="preserve"> en el mes de diciembre. Este mantenimiento deberá consistir en una limpieza y revisión exhaustiva para la prevención de fallas. El día de realización de este mantenimiento, será definido por la Dirección de Informática y Comunicaciones del CENAM de común acuerdo con </w:t>
      </w:r>
      <w:r w:rsidR="00704CC0">
        <w:t>e</w:t>
      </w:r>
      <w:r w:rsidR="00EE0593">
        <w:t xml:space="preserve">l </w:t>
      </w:r>
      <w:r w:rsidR="0057002A">
        <w:t>licitante participante en caso de ser adjudicado</w:t>
      </w:r>
      <w:r>
        <w:t xml:space="preserve">.  </w:t>
      </w:r>
    </w:p>
    <w:p w14:paraId="07DA51D6" w14:textId="3155FE40" w:rsidR="002F034D" w:rsidRDefault="002F034D" w:rsidP="002F034D">
      <w:r>
        <w:t>2.11.1</w:t>
      </w:r>
      <w:r w:rsidR="000F5839">
        <w:t>1</w:t>
      </w:r>
      <w:r>
        <w:t xml:space="preserve"> </w:t>
      </w:r>
      <w:r w:rsidR="00E11379">
        <w:t>El licitante participante en caso de ser adjudicado,  realizará l</w:t>
      </w:r>
      <w:r>
        <w:t xml:space="preserve">a reconfiguración del URL </w:t>
      </w:r>
      <w:proofErr w:type="spellStart"/>
      <w:r>
        <w:t>filtering</w:t>
      </w:r>
      <w:proofErr w:type="spellEnd"/>
      <w:r>
        <w:t xml:space="preserve"> y realizar todas las adecuaciones necesarias, sin costo para el CENAM, en la configuración del equipo</w:t>
      </w:r>
      <w:r w:rsidR="003B76E1">
        <w:t>,</w:t>
      </w:r>
      <w:r>
        <w:t xml:space="preserve"> para seguir operando de forma correcta. </w:t>
      </w:r>
    </w:p>
    <w:p w14:paraId="2691AE3C" w14:textId="02219DDE" w:rsidR="00190C57" w:rsidRDefault="00190C57" w:rsidP="002F034D">
      <w:r>
        <w:lastRenderedPageBreak/>
        <w:t>2.11.1</w:t>
      </w:r>
      <w:r w:rsidR="000F5839">
        <w:t>2</w:t>
      </w:r>
      <w:r>
        <w:t xml:space="preserve"> El licitante participante en caso de ser adjudicado,  realizará la </w:t>
      </w:r>
      <w:r w:rsidR="001F6612">
        <w:t xml:space="preserve">renovación e </w:t>
      </w:r>
      <w:r>
        <w:t>implementación de</w:t>
      </w:r>
      <w:r w:rsidR="000E759D">
        <w:t xml:space="preserve"> los </w:t>
      </w:r>
      <w:r>
        <w:t>licenciamiento</w:t>
      </w:r>
      <w:r w:rsidR="000E759D">
        <w:t>s</w:t>
      </w:r>
      <w:r>
        <w:t xml:space="preserve"> indicado</w:t>
      </w:r>
      <w:r w:rsidR="000E759D">
        <w:t>s</w:t>
      </w:r>
      <w:r>
        <w:t xml:space="preserve"> en la tabla de este ANEXO 1 inciso 4.2 No. </w:t>
      </w:r>
      <w:r w:rsidR="003729EF">
        <w:t>35</w:t>
      </w:r>
      <w:r>
        <w:t xml:space="preserve">, </w:t>
      </w:r>
      <w:r w:rsidR="003729EF">
        <w:t>36</w:t>
      </w:r>
      <w:r>
        <w:t xml:space="preserve"> y </w:t>
      </w:r>
      <w:r w:rsidR="003729EF">
        <w:t>37</w:t>
      </w:r>
      <w:r w:rsidR="001F6612">
        <w:t xml:space="preserve"> </w:t>
      </w:r>
      <w:r w:rsidR="000E759D">
        <w:t xml:space="preserve">y </w:t>
      </w:r>
      <w:r w:rsidR="001F6612">
        <w:t>que deberá</w:t>
      </w:r>
      <w:r w:rsidR="000E759D">
        <w:t>n</w:t>
      </w:r>
      <w:r w:rsidR="001F6612">
        <w:t xml:space="preserve"> quedar vigente</w:t>
      </w:r>
      <w:r w:rsidR="000E759D">
        <w:t>s</w:t>
      </w:r>
      <w:r w:rsidR="001F6612">
        <w:t xml:space="preserve"> durante el período contratado </w:t>
      </w:r>
      <w:r w:rsidR="000E759D">
        <w:t>y a partir del primer día de inicio del contrato</w:t>
      </w:r>
      <w:r>
        <w:t>.</w:t>
      </w:r>
    </w:p>
    <w:p w14:paraId="08F524E6" w14:textId="77777777" w:rsidR="00A91DC0" w:rsidRPr="00FB0B79" w:rsidRDefault="00A91DC0" w:rsidP="00A91DC0">
      <w:pPr>
        <w:rPr>
          <w:b/>
        </w:rPr>
      </w:pPr>
      <w:r w:rsidRPr="00FB0B79">
        <w:rPr>
          <w:b/>
        </w:rPr>
        <w:t xml:space="preserve">3     Niveles de servicio  </w:t>
      </w:r>
    </w:p>
    <w:p w14:paraId="3F954AB8" w14:textId="3D7D2E3E" w:rsidR="00B76F11" w:rsidRDefault="00A91DC0" w:rsidP="00A91DC0">
      <w:r>
        <w:t xml:space="preserve">3.1 Se refieren al tiempo de solución que se le da a un incidente, de acuerdo al impacto. </w:t>
      </w:r>
      <w:r w:rsidR="000E1FDD">
        <w:t xml:space="preserve">El licitante participante en caso de ser adjudicado, </w:t>
      </w:r>
      <w:r>
        <w:t xml:space="preserve"> cumplirá con los siguientes tiempos de solución:</w:t>
      </w:r>
    </w:p>
    <w:p w14:paraId="5D605367" w14:textId="45B9921C" w:rsidR="00A91DC0" w:rsidRDefault="007D60D4" w:rsidP="00A91DC0">
      <w:r>
        <w:rPr>
          <w:noProof/>
          <w:lang w:eastAsia="es-MX"/>
        </w:rPr>
        <w:drawing>
          <wp:inline distT="0" distB="0" distL="0" distR="0" wp14:anchorId="5CC953C3" wp14:editId="15ED2538">
            <wp:extent cx="5589905" cy="351091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C7919" w14:textId="77E7A4A2" w:rsidR="00A91DC0" w:rsidRDefault="00A91DC0" w:rsidP="00A91DC0">
      <w:pPr>
        <w:rPr>
          <w:b/>
        </w:rPr>
      </w:pPr>
      <w:r w:rsidRPr="003F193E">
        <w:rPr>
          <w:b/>
        </w:rPr>
        <w:t>4 Infraestructura de equipos de telecomunicaciones y seguridad perimetral fir</w:t>
      </w:r>
      <w:r w:rsidR="00CE2E10">
        <w:rPr>
          <w:b/>
        </w:rPr>
        <w:t>ewall con que cuenta el CENAM.</w:t>
      </w:r>
    </w:p>
    <w:p w14:paraId="036E9664" w14:textId="77777777" w:rsidR="00A91DC0" w:rsidRPr="00FB0B79" w:rsidRDefault="00A91DC0" w:rsidP="00A91DC0">
      <w:pPr>
        <w:rPr>
          <w:b/>
        </w:rPr>
      </w:pPr>
      <w:r w:rsidRPr="00FB0B79">
        <w:rPr>
          <w:b/>
        </w:rPr>
        <w:t>4.1 Equipos de telecomunicaciones</w:t>
      </w:r>
    </w:p>
    <w:p w14:paraId="15E1936C" w14:textId="77777777" w:rsidR="00D02D18" w:rsidRDefault="00A91DC0" w:rsidP="00A91DC0">
      <w:r>
        <w:rPr>
          <w:noProof/>
          <w:lang w:eastAsia="es-MX"/>
        </w:rPr>
        <w:lastRenderedPageBreak/>
        <w:drawing>
          <wp:inline distT="0" distB="0" distL="0" distR="0" wp14:anchorId="0A9E8642" wp14:editId="7E915A81">
            <wp:extent cx="5603240" cy="2891790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MX"/>
        </w:rPr>
        <w:drawing>
          <wp:inline distT="0" distB="0" distL="0" distR="0" wp14:anchorId="294A0BFA" wp14:editId="18BA307E">
            <wp:extent cx="5614035" cy="3859530"/>
            <wp:effectExtent l="0" t="0" r="5715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35" cy="385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540AA" w14:textId="77777777" w:rsidR="00D02D18" w:rsidRDefault="00D02D18" w:rsidP="00A91DC0">
      <w:r>
        <w:rPr>
          <w:noProof/>
          <w:lang w:eastAsia="es-MX"/>
        </w:rPr>
        <w:drawing>
          <wp:inline distT="0" distB="0" distL="0" distR="0" wp14:anchorId="07ACAAA7" wp14:editId="4DD5EA00">
            <wp:extent cx="5613400" cy="993775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D626F" w14:textId="77777777" w:rsidR="00D02D18" w:rsidRDefault="00D02D18" w:rsidP="00A91DC0"/>
    <w:p w14:paraId="4BF35ABC" w14:textId="4E76030B" w:rsidR="00D02D18" w:rsidRDefault="00D02D18" w:rsidP="00A91DC0">
      <w:r>
        <w:rPr>
          <w:noProof/>
          <w:lang w:eastAsia="es-MX"/>
        </w:rPr>
        <w:lastRenderedPageBreak/>
        <w:drawing>
          <wp:inline distT="0" distB="0" distL="0" distR="0" wp14:anchorId="2BDEE2CD" wp14:editId="602D8C8E">
            <wp:extent cx="5605780" cy="3713480"/>
            <wp:effectExtent l="0" t="0" r="0" b="127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780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CACF9" w14:textId="5AD5072D" w:rsidR="00D02D18" w:rsidRDefault="00D02D18" w:rsidP="00A91DC0">
      <w:r>
        <w:rPr>
          <w:noProof/>
          <w:lang w:eastAsia="es-MX"/>
        </w:rPr>
        <w:drawing>
          <wp:inline distT="0" distB="0" distL="0" distR="0" wp14:anchorId="6461752F" wp14:editId="754B0A3F">
            <wp:extent cx="5613400" cy="1693545"/>
            <wp:effectExtent l="0" t="0" r="6350" b="190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1F4D1" w14:textId="2F5D6F43" w:rsidR="00164FD8" w:rsidRPr="00FB0B79" w:rsidRDefault="00164FD8" w:rsidP="00A91DC0">
      <w:pPr>
        <w:rPr>
          <w:b/>
        </w:rPr>
      </w:pPr>
      <w:r w:rsidRPr="00FB0B79">
        <w:rPr>
          <w:b/>
        </w:rPr>
        <w:t>4.2 Equipo de seguridad perimetral firewall</w:t>
      </w:r>
      <w:r w:rsidR="00E84890" w:rsidRPr="00FB0B79">
        <w:rPr>
          <w:b/>
        </w:rPr>
        <w:t xml:space="preserve"> </w:t>
      </w:r>
    </w:p>
    <w:p w14:paraId="4469C81F" w14:textId="76DA8B5D" w:rsidR="00164FD8" w:rsidRDefault="00D02D18" w:rsidP="00A91DC0">
      <w:r>
        <w:rPr>
          <w:noProof/>
          <w:lang w:eastAsia="es-MX"/>
        </w:rPr>
        <w:drawing>
          <wp:inline distT="0" distB="0" distL="0" distR="0" wp14:anchorId="392168C5" wp14:editId="029FCFFF">
            <wp:extent cx="5612130" cy="1724905"/>
            <wp:effectExtent l="0" t="0" r="7620" b="889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2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E978" w14:textId="77777777" w:rsidR="00D02D18" w:rsidRDefault="00D02D18" w:rsidP="00A91DC0"/>
    <w:p w14:paraId="5E99290F" w14:textId="005C57C2" w:rsidR="00A91DC0" w:rsidRPr="000F5839" w:rsidRDefault="00275F41" w:rsidP="00734A0F">
      <w:pPr>
        <w:jc w:val="center"/>
      </w:pPr>
      <w:r w:rsidRPr="00275F41">
        <w:rPr>
          <w:b/>
        </w:rPr>
        <w:t>FIN DE</w:t>
      </w:r>
      <w:r w:rsidR="00FB0B79">
        <w:rPr>
          <w:b/>
        </w:rPr>
        <w:t>L ANEXO 1</w:t>
      </w:r>
    </w:p>
    <w:sectPr w:rsidR="00A91DC0" w:rsidRPr="000F5839">
      <w:foot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EFBD8" w14:textId="77777777" w:rsidR="00E33BF4" w:rsidRDefault="00E33BF4" w:rsidP="009E0226">
      <w:pPr>
        <w:spacing w:after="0" w:line="240" w:lineRule="auto"/>
      </w:pPr>
      <w:r>
        <w:separator/>
      </w:r>
    </w:p>
  </w:endnote>
  <w:endnote w:type="continuationSeparator" w:id="0">
    <w:p w14:paraId="6471EC0E" w14:textId="77777777" w:rsidR="00E33BF4" w:rsidRDefault="00E33BF4" w:rsidP="009E0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5593672"/>
      <w:docPartObj>
        <w:docPartGallery w:val="Page Numbers (Bottom of Page)"/>
        <w:docPartUnique/>
      </w:docPartObj>
    </w:sdtPr>
    <w:sdtEndPr/>
    <w:sdtContent>
      <w:p w14:paraId="63783B5E" w14:textId="3835771A" w:rsidR="009E0226" w:rsidRDefault="009E022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8A6" w:rsidRPr="00FC38A6">
          <w:rPr>
            <w:noProof/>
            <w:lang w:val="es-ES"/>
          </w:rPr>
          <w:t>1</w:t>
        </w:r>
        <w:r>
          <w:fldChar w:fldCharType="end"/>
        </w:r>
        <w:r w:rsidR="00FB0B79">
          <w:t>/</w:t>
        </w:r>
        <w:r w:rsidR="00734A0F">
          <w:t>7</w:t>
        </w:r>
      </w:p>
    </w:sdtContent>
  </w:sdt>
  <w:p w14:paraId="168A788A" w14:textId="77777777" w:rsidR="009E0226" w:rsidRDefault="009E022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A0278" w14:textId="77777777" w:rsidR="00E33BF4" w:rsidRDefault="00E33BF4" w:rsidP="009E0226">
      <w:pPr>
        <w:spacing w:after="0" w:line="240" w:lineRule="auto"/>
      </w:pPr>
      <w:r>
        <w:separator/>
      </w:r>
    </w:p>
  </w:footnote>
  <w:footnote w:type="continuationSeparator" w:id="0">
    <w:p w14:paraId="795628BF" w14:textId="77777777" w:rsidR="00E33BF4" w:rsidRDefault="00E33BF4" w:rsidP="009E0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85483"/>
    <w:multiLevelType w:val="multilevel"/>
    <w:tmpl w:val="59C8C264"/>
    <w:lvl w:ilvl="0">
      <w:start w:val="1"/>
      <w:numFmt w:val="decimal"/>
      <w:lvlText w:val="%1."/>
      <w:lvlJc w:val="left"/>
      <w:pPr>
        <w:ind w:left="825" w:hanging="465"/>
      </w:pPr>
      <w:rPr>
        <w:rFonts w:ascii="Univers" w:hAnsi="Univers" w:cs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DC0"/>
    <w:rsid w:val="00002D7A"/>
    <w:rsid w:val="0002633C"/>
    <w:rsid w:val="00080973"/>
    <w:rsid w:val="000C5109"/>
    <w:rsid w:val="000D51F4"/>
    <w:rsid w:val="000E1FDD"/>
    <w:rsid w:val="000E759D"/>
    <w:rsid w:val="000F5839"/>
    <w:rsid w:val="00102BF4"/>
    <w:rsid w:val="00111195"/>
    <w:rsid w:val="00123BF0"/>
    <w:rsid w:val="00123F99"/>
    <w:rsid w:val="001260D5"/>
    <w:rsid w:val="001460FA"/>
    <w:rsid w:val="00164FD8"/>
    <w:rsid w:val="0018473A"/>
    <w:rsid w:val="00190C57"/>
    <w:rsid w:val="001C550E"/>
    <w:rsid w:val="001F6612"/>
    <w:rsid w:val="002174D5"/>
    <w:rsid w:val="00275F41"/>
    <w:rsid w:val="00285EA0"/>
    <w:rsid w:val="00293425"/>
    <w:rsid w:val="002B0726"/>
    <w:rsid w:val="002D0540"/>
    <w:rsid w:val="002F034D"/>
    <w:rsid w:val="002F1DBE"/>
    <w:rsid w:val="003063F3"/>
    <w:rsid w:val="00322955"/>
    <w:rsid w:val="003366DF"/>
    <w:rsid w:val="003729EF"/>
    <w:rsid w:val="00375DB0"/>
    <w:rsid w:val="003B76E1"/>
    <w:rsid w:val="003F193E"/>
    <w:rsid w:val="00410B7A"/>
    <w:rsid w:val="00433ED8"/>
    <w:rsid w:val="0045616E"/>
    <w:rsid w:val="00494757"/>
    <w:rsid w:val="004B449D"/>
    <w:rsid w:val="004C287A"/>
    <w:rsid w:val="004D236F"/>
    <w:rsid w:val="004F2CBD"/>
    <w:rsid w:val="005058A4"/>
    <w:rsid w:val="00513699"/>
    <w:rsid w:val="0057002A"/>
    <w:rsid w:val="00572C88"/>
    <w:rsid w:val="00580C26"/>
    <w:rsid w:val="00585F7F"/>
    <w:rsid w:val="005F1F68"/>
    <w:rsid w:val="005F4716"/>
    <w:rsid w:val="00605EDF"/>
    <w:rsid w:val="00612ADB"/>
    <w:rsid w:val="0062122C"/>
    <w:rsid w:val="00635FBF"/>
    <w:rsid w:val="00651622"/>
    <w:rsid w:val="00685D60"/>
    <w:rsid w:val="006914E0"/>
    <w:rsid w:val="006D1DF0"/>
    <w:rsid w:val="006E7AB1"/>
    <w:rsid w:val="00704CC0"/>
    <w:rsid w:val="00716045"/>
    <w:rsid w:val="00730DD0"/>
    <w:rsid w:val="007321DC"/>
    <w:rsid w:val="00734A0F"/>
    <w:rsid w:val="00747253"/>
    <w:rsid w:val="00752986"/>
    <w:rsid w:val="007A6C2B"/>
    <w:rsid w:val="007B5AA9"/>
    <w:rsid w:val="007D60D4"/>
    <w:rsid w:val="007E33DE"/>
    <w:rsid w:val="007F1296"/>
    <w:rsid w:val="0080236E"/>
    <w:rsid w:val="008627E2"/>
    <w:rsid w:val="008744AE"/>
    <w:rsid w:val="00880E5B"/>
    <w:rsid w:val="008F66FA"/>
    <w:rsid w:val="0094023B"/>
    <w:rsid w:val="00942F70"/>
    <w:rsid w:val="009601BD"/>
    <w:rsid w:val="00966900"/>
    <w:rsid w:val="00997EDF"/>
    <w:rsid w:val="009C16AE"/>
    <w:rsid w:val="009C61EC"/>
    <w:rsid w:val="009E0226"/>
    <w:rsid w:val="009F7CE0"/>
    <w:rsid w:val="00A12954"/>
    <w:rsid w:val="00A13E36"/>
    <w:rsid w:val="00A60AFB"/>
    <w:rsid w:val="00A64E4B"/>
    <w:rsid w:val="00A7344E"/>
    <w:rsid w:val="00A91DC0"/>
    <w:rsid w:val="00B57FA9"/>
    <w:rsid w:val="00B76F11"/>
    <w:rsid w:val="00BA31D7"/>
    <w:rsid w:val="00BC069A"/>
    <w:rsid w:val="00C0516D"/>
    <w:rsid w:val="00C603DC"/>
    <w:rsid w:val="00C77C17"/>
    <w:rsid w:val="00C77E52"/>
    <w:rsid w:val="00CC1E49"/>
    <w:rsid w:val="00CE1B0A"/>
    <w:rsid w:val="00CE2E10"/>
    <w:rsid w:val="00D004DF"/>
    <w:rsid w:val="00D02D18"/>
    <w:rsid w:val="00D4411A"/>
    <w:rsid w:val="00D448BD"/>
    <w:rsid w:val="00D570B0"/>
    <w:rsid w:val="00DB2EA3"/>
    <w:rsid w:val="00DC6691"/>
    <w:rsid w:val="00DE6035"/>
    <w:rsid w:val="00E11379"/>
    <w:rsid w:val="00E12FC3"/>
    <w:rsid w:val="00E33BF4"/>
    <w:rsid w:val="00E84890"/>
    <w:rsid w:val="00E87A71"/>
    <w:rsid w:val="00EC21B4"/>
    <w:rsid w:val="00EE0593"/>
    <w:rsid w:val="00F021D8"/>
    <w:rsid w:val="00F0366D"/>
    <w:rsid w:val="00F060C3"/>
    <w:rsid w:val="00F339F7"/>
    <w:rsid w:val="00FA2497"/>
    <w:rsid w:val="00FB0B79"/>
    <w:rsid w:val="00FC38A6"/>
    <w:rsid w:val="00FC3AA6"/>
    <w:rsid w:val="00FD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287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45616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Univers" w:eastAsia="Times New Roman" w:hAnsi="Univers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0226"/>
  </w:style>
  <w:style w:type="paragraph" w:styleId="Piedepgina">
    <w:name w:val="footer"/>
    <w:basedOn w:val="Normal"/>
    <w:link w:val="Piedepgina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226"/>
  </w:style>
  <w:style w:type="character" w:styleId="Refdecomentario">
    <w:name w:val="annotation reference"/>
    <w:basedOn w:val="Fuentedeprrafopredeter"/>
    <w:uiPriority w:val="99"/>
    <w:semiHidden/>
    <w:unhideWhenUsed/>
    <w:rsid w:val="008023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023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023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23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23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236E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45616E"/>
    <w:rPr>
      <w:rFonts w:ascii="Univers" w:eastAsia="Times New Roman" w:hAnsi="Univers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F060C3"/>
    <w:pPr>
      <w:ind w:left="720"/>
      <w:contextualSpacing/>
    </w:pPr>
  </w:style>
  <w:style w:type="paragraph" w:styleId="Revisin">
    <w:name w:val="Revision"/>
    <w:hidden/>
    <w:uiPriority w:val="99"/>
    <w:semiHidden/>
    <w:rsid w:val="005F1F68"/>
    <w:pPr>
      <w:spacing w:after="0" w:line="240" w:lineRule="auto"/>
    </w:pPr>
  </w:style>
  <w:style w:type="paragraph" w:styleId="Sinespaciado">
    <w:name w:val="No Spacing"/>
    <w:uiPriority w:val="1"/>
    <w:qFormat/>
    <w:rsid w:val="006D1D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45616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Univers" w:eastAsia="Times New Roman" w:hAnsi="Univers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0226"/>
  </w:style>
  <w:style w:type="paragraph" w:styleId="Piedepgina">
    <w:name w:val="footer"/>
    <w:basedOn w:val="Normal"/>
    <w:link w:val="PiedepginaCar"/>
    <w:uiPriority w:val="99"/>
    <w:unhideWhenUsed/>
    <w:rsid w:val="009E02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226"/>
  </w:style>
  <w:style w:type="character" w:styleId="Refdecomentario">
    <w:name w:val="annotation reference"/>
    <w:basedOn w:val="Fuentedeprrafopredeter"/>
    <w:uiPriority w:val="99"/>
    <w:semiHidden/>
    <w:unhideWhenUsed/>
    <w:rsid w:val="008023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023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023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23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23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236E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45616E"/>
    <w:rPr>
      <w:rFonts w:ascii="Univers" w:eastAsia="Times New Roman" w:hAnsi="Univers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F060C3"/>
    <w:pPr>
      <w:ind w:left="720"/>
      <w:contextualSpacing/>
    </w:pPr>
  </w:style>
  <w:style w:type="paragraph" w:styleId="Revisin">
    <w:name w:val="Revision"/>
    <w:hidden/>
    <w:uiPriority w:val="99"/>
    <w:semiHidden/>
    <w:rsid w:val="005F1F68"/>
    <w:pPr>
      <w:spacing w:after="0" w:line="240" w:lineRule="auto"/>
    </w:pPr>
  </w:style>
  <w:style w:type="paragraph" w:styleId="Sinespaciado">
    <w:name w:val="No Spacing"/>
    <w:uiPriority w:val="1"/>
    <w:qFormat/>
    <w:rsid w:val="006D1D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1440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Salazar Castillon</dc:creator>
  <cp:lastModifiedBy>Rogelio Herrera</cp:lastModifiedBy>
  <cp:revision>2</cp:revision>
  <dcterms:created xsi:type="dcterms:W3CDTF">2016-01-27T22:43:00Z</dcterms:created>
  <dcterms:modified xsi:type="dcterms:W3CDTF">2016-01-27T22:43:00Z</dcterms:modified>
</cp:coreProperties>
</file>